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6414"/>
        <w:gridCol w:w="1756"/>
      </w:tblGrid>
      <w:tr w:rsidR="000E0935" w:rsidRPr="000E0935" w:rsidTr="000E0935">
        <w:trPr>
          <w:trHeight w:val="713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0DB2B5D2" wp14:editId="1BF6020C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93345</wp:posOffset>
                  </wp:positionV>
                  <wp:extent cx="762000" cy="819150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6"/>
            </w:tblGrid>
            <w:tr w:rsidR="000E0935" w:rsidRPr="000E0935">
              <w:trPr>
                <w:trHeight w:val="315"/>
                <w:tblCellSpacing w:w="0" w:type="dxa"/>
              </w:trPr>
              <w:tc>
                <w:tcPr>
                  <w:tcW w:w="7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0935" w:rsidRPr="000E0935" w:rsidRDefault="000E0935" w:rsidP="000E093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 xml:space="preserve">                      </w:t>
                  </w:r>
                  <w:r w:rsidRPr="000E09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>SISTEMA DIF MUNICIPAL CAMPECHE</w:t>
                  </w:r>
                </w:p>
              </w:tc>
            </w:tr>
          </w:tbl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47B94825" wp14:editId="2A119FB7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104775</wp:posOffset>
                  </wp:positionV>
                  <wp:extent cx="828675" cy="819150"/>
                  <wp:effectExtent l="0" t="0" r="0" b="0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500" cy="836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6"/>
            </w:tblGrid>
            <w:tr w:rsidR="000E0935" w:rsidRPr="000E0935">
              <w:trPr>
                <w:trHeight w:val="315"/>
                <w:tblCellSpacing w:w="0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0935" w:rsidRPr="000E0935" w:rsidRDefault="000E0935" w:rsidP="000E093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0E0935" w:rsidRPr="000E0935" w:rsidTr="000E0935">
        <w:trPr>
          <w:trHeight w:val="31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                                                  </w:t>
            </w: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2015  -  2018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0E0935" w:rsidRPr="000E0935" w:rsidTr="000E0935">
        <w:trPr>
          <w:trHeight w:val="31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       </w:t>
            </w: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CLASIFICADOR  POR  OBJETO  DEL  GASTO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0E0935" w:rsidRPr="000E0935" w:rsidTr="000E0935">
        <w:trPr>
          <w:trHeight w:val="49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            </w:t>
            </w: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EJERCICIO  FISCAL  2017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C O N C E P T O 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TOTAL</w:t>
            </w:r>
          </w:p>
        </w:tc>
      </w:tr>
      <w:tr w:rsidR="000E0935" w:rsidRPr="000E0935" w:rsidTr="000E0935">
        <w:trPr>
          <w:trHeight w:val="139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CUENTA</w:t>
            </w:r>
          </w:p>
        </w:tc>
        <w:tc>
          <w:tcPr>
            <w:tcW w:w="6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PRESUPUESTO DE EGRESOS 2017</w:t>
            </w:r>
          </w:p>
        </w:tc>
      </w:tr>
      <w:tr w:rsidR="000E0935" w:rsidRPr="000E0935" w:rsidTr="000E0935">
        <w:trPr>
          <w:trHeight w:val="30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1000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SERVICIOS PERSONALES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21,572,476.01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1100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REMUNERACIONES AL PERSONAL DE CARÁCTER PERMANENTE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6,753,675.18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1132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SUELDOS AL PERSONAL DE BASE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6,753,675.18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1200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lang w:eastAsia="es-MX"/>
              </w:rPr>
              <w:t>REMUNERACIONES AL PERSONAL DE CARÁCTER TRANSITORIO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7,185,040.39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1211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HONORARIOS ASIMILADOS A SALARIO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6,438,879.57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1211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HONORARIOS ASIMILADOS A SALARIO AGUINALDO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746,160.82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1300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REMUNERACIONES ADICIONALES Y ESPECIALES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74,292.57</w:t>
            </w:r>
          </w:p>
        </w:tc>
      </w:tr>
      <w:tr w:rsidR="000E0935" w:rsidRPr="000E0935" w:rsidTr="000E0935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1311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PRIMA QUINQUENAL POR AÑOS DE SERVICIOS EFECTIVOS PRESTADOS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74,292.57</w:t>
            </w:r>
          </w:p>
        </w:tc>
      </w:tr>
      <w:tr w:rsidR="000E0935" w:rsidRPr="000E0935" w:rsidTr="000E0935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1320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PRIMA DE VACACIONES DOMINICAL Y GRATIFICACION DE FIN DE AÑO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1,582,845.68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1321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PRIMA VACACIONAL Y DOMINICAL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228,762.70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1322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AGUINALDO O GRATIFICACION DE FIN DE AÑO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1,354,082.98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1330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HORAS EXTRAORDINARIAS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0.00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1331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REMUNERACIÓN POR HORAS EXTRAORDINARIAS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0.00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1340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COMPENSACIONES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3,956,835.60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1345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COMPENSACIONES GARANTIZADAS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1,234,273.61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1346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PREVISION SOCIAL MULTIPLE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2,722,561.99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1400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SEGURIDAD SOCIAL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1,581,315.29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1412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CUOTAS AL IMSS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1,210,358.79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1413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CUOTAS AL ISSTECAM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133,296.04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1421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APORTACIONES AL INFONAVIT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148,228.71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1431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APORTACIONES AL SISTEMA AL FONDO DE RETIRO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89,431.76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1500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OTRAS PRESTACIONES SOCIALES Y ECONOMICAS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438,471.31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1521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LIQUIDACIONES POR INDEMNIZACIONES POR SUELDOS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84,778.15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1541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PRESTACIONES CONTRACTUALES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353,693.16</w:t>
            </w:r>
          </w:p>
        </w:tc>
      </w:tr>
      <w:tr w:rsidR="000E0935" w:rsidRPr="000E0935" w:rsidTr="00F80D08">
        <w:trPr>
          <w:trHeight w:val="315"/>
        </w:trPr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0E0935" w:rsidRPr="000E0935" w:rsidTr="00F80D08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2000</w:t>
            </w:r>
          </w:p>
        </w:tc>
        <w:tc>
          <w:tcPr>
            <w:tcW w:w="6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MATERIALES Y SUMINISTROS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1,413,197.02</w:t>
            </w:r>
          </w:p>
        </w:tc>
      </w:tr>
      <w:tr w:rsidR="000E0935" w:rsidRPr="000E0935" w:rsidTr="00F80D08">
        <w:trPr>
          <w:trHeight w:val="315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64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E0935" w:rsidRPr="000E0935" w:rsidTr="00F80D08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2100</w:t>
            </w:r>
          </w:p>
        </w:tc>
        <w:tc>
          <w:tcPr>
            <w:tcW w:w="64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6B8B7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MATERIALES DE ADMINISTRACION, EMISION DE DOCUMENTOS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551,887.24</w:t>
            </w:r>
          </w:p>
        </w:tc>
      </w:tr>
      <w:tr w:rsidR="000E0935" w:rsidRPr="000E0935" w:rsidTr="00F80D08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2111</w:t>
            </w:r>
          </w:p>
        </w:tc>
        <w:tc>
          <w:tcPr>
            <w:tcW w:w="6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MATERIALES, UTILES Y EQUIPOS MENORES OFICINA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239,503.19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2121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MATERIALES Y UTILES DE IMPRESIÓN  Y REPRODUCCION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86,133.26</w:t>
            </w:r>
          </w:p>
        </w:tc>
        <w:bookmarkStart w:id="0" w:name="_GoBack"/>
        <w:bookmarkEnd w:id="0"/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2122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MATERIAL FOTOGRAFICO, CINEMATOGRAFICO Y GRABACION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3,515.64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2141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MATERIALES UTILES, EQUIPOS Y BIENES INFORMATICOS P.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84,003.45</w:t>
            </w:r>
          </w:p>
        </w:tc>
      </w:tr>
      <w:tr w:rsidR="000E0935" w:rsidRPr="000E0935" w:rsidTr="000E093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2151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MATERIAL IMPRESO E INFORMACION DIGITAL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9,004.47</w:t>
            </w:r>
          </w:p>
        </w:tc>
      </w:tr>
      <w:tr w:rsidR="000E0935" w:rsidRPr="000E0935" w:rsidTr="000E093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2161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MATERIAL DE LIMPIEZA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84,375.44</w:t>
            </w:r>
          </w:p>
        </w:tc>
      </w:tr>
      <w:tr w:rsidR="000E0935" w:rsidRPr="000E0935" w:rsidTr="000E093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2171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MATERIALES Y UTILES DE ENSEÑANZA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45,351.80</w:t>
            </w:r>
          </w:p>
        </w:tc>
      </w:tr>
      <w:tr w:rsidR="000E0935" w:rsidRPr="000E0935" w:rsidTr="000E093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2200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ALIMENTOS Y UTENSILIOS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138,859.18</w:t>
            </w:r>
          </w:p>
        </w:tc>
      </w:tr>
      <w:tr w:rsidR="000E0935" w:rsidRPr="000E0935" w:rsidTr="000E093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2211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PRODUCTOS ALIMENTICIOS PARA PERSONAS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127,433.34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2231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UTENSILIOS PARA EL SERVICIO DE ALIMENTACION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11,425.84</w:t>
            </w:r>
          </w:p>
        </w:tc>
      </w:tr>
      <w:tr w:rsidR="000E0935" w:rsidRPr="000E0935" w:rsidTr="000E0935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2300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MATERIAS PRIMAS Y MATERIALES DE PRODUCCION Y COMERCIO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32,505.64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2381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MERCANCIAS ADQUIRIDAS PARA SU COMERCIALIZACION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32,505.64</w:t>
            </w:r>
          </w:p>
        </w:tc>
      </w:tr>
      <w:tr w:rsidR="000E0935" w:rsidRPr="000E0935" w:rsidTr="000E0935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2400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MATERIALES Y ARTICULOS DE CONSTRUCCION Y DE REPARACION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217,090.96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2431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CAL, YESO Y PROCUCTOS DE YESO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1,757.82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2441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MADERA Y PRODUCTOS DE MADERA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878.91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2461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MATERIAL ELECTRICO Y ELECTRONICO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98,877.46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2481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ESTRUCTURA Y MANUFACTURAS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29,882.97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2482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MATERIALES COMPLEMENTARIOS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58,447.57</w:t>
            </w:r>
          </w:p>
        </w:tc>
      </w:tr>
      <w:tr w:rsidR="000E0935" w:rsidRPr="000E0935" w:rsidTr="000E0935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2491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OTROS MATERIALES Y ARTICULOS DE CONSTRUCCION Y REPARACION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27,246.23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2500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PRODUCTOS QUIMICOS, FARMACEUTICOS Y DE LABORATORIO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17,138.76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2531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MEDICINAS Y PRODUCTOS FARMACEUTICOS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2,636.73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2541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MATERIALES ACCESORIOS Y SUMINISTROS MEDICOS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11,425.84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2561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FIBRAS SINTETICAS, HULES, PLASTICOS Y DERIVADOS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3,076.19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2600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COMBUSTIBLES, LUBRICANTES Y ADITIVOS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278,614.72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2611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COMBUSTIBLES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275,977.99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2612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LUBRICANTES Y ADITIVOS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2,636.73</w:t>
            </w:r>
          </w:p>
        </w:tc>
      </w:tr>
      <w:tr w:rsidR="000E0935" w:rsidRPr="000E0935" w:rsidTr="000E0935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2700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VESTUARIO, BLANCOS, PRENDAS DE PROTECCION Y ART. DEPT.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10,107.47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2711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VESTUARIO Y UNIFORMES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6,152.38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2721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PRENDAS DE SEGURIDAD Y PROTECCION PERSONAL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878.91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2741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PRODUCTOS TEXTILES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3,076.19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2900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HERRAMIENTAS REFACCIONES Y ACCESORIOS MENORES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166,993.05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2911</w:t>
            </w:r>
          </w:p>
        </w:tc>
        <w:tc>
          <w:tcPr>
            <w:tcW w:w="6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HERRAMIENTAS MENORES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32,080.24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2921</w:t>
            </w:r>
          </w:p>
        </w:tc>
        <w:tc>
          <w:tcPr>
            <w:tcW w:w="6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REFACCIONES Y ACCESORIOS MENORES DE EDIFICIOS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22,412.22</w:t>
            </w:r>
          </w:p>
        </w:tc>
      </w:tr>
      <w:tr w:rsidR="000E0935" w:rsidRPr="000E0935" w:rsidTr="000E0935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2931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REFACCIONES Y ACCESORIOS MENORES DE MOBILIARIO Y EQUIPO DE ADMINISTRACION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19,336.04</w:t>
            </w:r>
          </w:p>
        </w:tc>
      </w:tr>
      <w:tr w:rsidR="000E0935" w:rsidRPr="000E0935" w:rsidTr="000E0935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lastRenderedPageBreak/>
              <w:t>2941</w:t>
            </w:r>
          </w:p>
        </w:tc>
        <w:tc>
          <w:tcPr>
            <w:tcW w:w="6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REFACCIONES Y ACCESORIOS MENORES DE EQUIPO DE COMPUTO Y TECNOLOGIAS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28,125.15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2951</w:t>
            </w:r>
          </w:p>
        </w:tc>
        <w:tc>
          <w:tcPr>
            <w:tcW w:w="6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REFACCIONES Y ACCESORIOS MENORES DE EQUIPOS E INST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3,515.64</w:t>
            </w:r>
          </w:p>
        </w:tc>
      </w:tr>
      <w:tr w:rsidR="000E0935" w:rsidRPr="000E0935" w:rsidTr="000E0935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2961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REFACCIONES Y ACCESORIOS MENORES DE EQUIPO DE TRANSPORTE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61,523.75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3000</w:t>
            </w:r>
          </w:p>
        </w:tc>
        <w:tc>
          <w:tcPr>
            <w:tcW w:w="6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SERVICIOS GENERALES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2,439,444.32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3100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SERVICIOS BASICOS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269,574.55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3121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SERVICIO DE GAS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2,636.73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3141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SERVICIO TELEFONICO TRADICIONAL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97,605.46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3171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SERVICIOS DE ACCESO DE INTERNET, REDES Y PROCESAMIENTO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163,012.98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3181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SERVICIO POSTALES Y TELEGRAFICOS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6,319.38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3200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SERVICIOS DE ARRENDAMIENTO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840,708.97</w:t>
            </w:r>
          </w:p>
        </w:tc>
      </w:tr>
      <w:tr w:rsidR="000E0935" w:rsidRPr="000E0935" w:rsidTr="000E0935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3221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ARRENDAMIENTO DE EDIFICIOS Y LOCALES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752,931.18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3231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ARRENDAMIENTO DE MOBILIARIO Y EQUIPO DE ADMINISTRACION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40,101.24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3251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ARRENDAMIENTO DE EQUIPO DE TRANSPORTE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8,789.11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3291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OTROS ARRENDAMIENTOS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38,887.44</w:t>
            </w:r>
          </w:p>
        </w:tc>
      </w:tr>
      <w:tr w:rsidR="000E0935" w:rsidRPr="000E0935" w:rsidTr="000E093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3300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SERV. PROFES. CIENTIFICOS TECNICOS Y OTROS SERVICIOS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135,993.86</w:t>
            </w:r>
          </w:p>
        </w:tc>
      </w:tr>
      <w:tr w:rsidR="000E0935" w:rsidRPr="000E0935" w:rsidTr="000E093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3311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SERVICIOS LEGALES, DE CONTABILIDAD, AUDITORIA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7,910.20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3341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SERVICIOS DE CAPACITACION A SERVIDORES PUBLICOS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14,264.72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3331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SERVICIOS DE CONSULTORÍA ADMINISTRATIVA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111,621.67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3371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SERVICIOS DE PROTECCION Y SEGURIDAD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2,197.28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3400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SERVICIO FINANCIEROS, BANCARIOS Y COMERCIALES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80,590.86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3411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SERVICIOS FINANCIEROS Y BANCARIOS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5,273.46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3451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SEGUROS DE BIENES PATRIMONIALES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63,545.22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3471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FLETES Y MANIOBRAS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11,772.17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3500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SERV. DE INST., REPARACION, MANT. Y CONSERVACION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300,424.17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3511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CONSERVACION Y MANTENIMIENTO MENOR DE INMUEBLES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132,276.07</w:t>
            </w:r>
          </w:p>
        </w:tc>
      </w:tr>
      <w:tr w:rsidR="000E0935" w:rsidRPr="000E0935" w:rsidTr="000E0935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3521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INSTALACION,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REPARACION MANTTO. Y CONSERV. DE MOB. Y EQ.ADMON.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27,508.16</w:t>
            </w:r>
          </w:p>
        </w:tc>
      </w:tr>
      <w:tr w:rsidR="000E0935" w:rsidRPr="000E0935" w:rsidTr="000E0935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3531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INSTALACION REPARACION MANTTO. Y CONSERV. DE EQUIPO DE COMPUTO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1,757.82</w:t>
            </w:r>
          </w:p>
        </w:tc>
      </w:tr>
      <w:tr w:rsidR="000E0935" w:rsidRPr="000E0935" w:rsidTr="000E0935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3541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INSTALACION REPARACION MANTTO EQUIPO E INTRUM.MEDICO Y DE LABORATORIO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8,789.11</w:t>
            </w:r>
          </w:p>
        </w:tc>
      </w:tr>
      <w:tr w:rsidR="000E0935" w:rsidRPr="000E0935" w:rsidTr="000E0935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3551</w:t>
            </w:r>
          </w:p>
        </w:tc>
        <w:tc>
          <w:tcPr>
            <w:tcW w:w="6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REPARACION MANTTO CONSERVACION DE VEHICULOS TERRESTRES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88,769.99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3581</w:t>
            </w:r>
          </w:p>
        </w:tc>
        <w:tc>
          <w:tcPr>
            <w:tcW w:w="6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SERVICIO DE LAVANDERIA LIMPIEZA Y MANEJO DE DESECHOS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12,657.20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3591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SERVICIOS DE JARDINERIA Y FUMIGACION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28,665.81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3600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SERVICIO DE COMUNICACIÓN SOCIAL Y PUBLICIDAD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114,258.40</w:t>
            </w:r>
          </w:p>
        </w:tc>
      </w:tr>
      <w:tr w:rsidR="000E0935" w:rsidRPr="000E0935" w:rsidTr="000E0935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lastRenderedPageBreak/>
              <w:t>3610</w:t>
            </w:r>
          </w:p>
        </w:tc>
        <w:tc>
          <w:tcPr>
            <w:tcW w:w="6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DIFUSION POR RADIO TELEVISION Y OTROS MEDIOS DE MENSAJES SOBRE PROG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0.00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3612</w:t>
            </w:r>
          </w:p>
        </w:tc>
        <w:tc>
          <w:tcPr>
            <w:tcW w:w="6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IMPRESIONES Y PUBLICACIONES OFICIALES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101,074.74</w:t>
            </w:r>
          </w:p>
        </w:tc>
      </w:tr>
      <w:tr w:rsidR="000E0935" w:rsidRPr="000E0935" w:rsidTr="000E0935">
        <w:trPr>
          <w:trHeight w:val="63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3631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SERVICIOS DE CREATIVIDAD Y PREPRODUCCION Y PRODUC DE PUB EXCEPTO INTERNENT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13,183.66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3700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SERVICIOS DE TRASLADO Y VIÁTICOS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104,767.67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3711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PASAJES AEREOS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39,550.99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3721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PASAJES TERRESTRES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29,004.06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3751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VIATICOS EN EL PAIS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36,212.63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3761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VIATICOS EN EL EXTRANJERO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0.00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3800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SERVICIOS OFICIALES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429,084.24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3821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GASTOS DE ORDEN SOCIAL Y CULTURAL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423,810.78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3831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CONGRESOS Y CONVENCIONES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5,273.46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3900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OTROS SERVICIOS GENERALES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164,041.60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3921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IMPUESTOS Y DERECHOS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878.91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3951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PENAS, MULTAS, ACCESORIOS Y ACTUALIZACIONES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1,757.82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3961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OTROS GASTOS POR RESPONSABILIDADES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0.00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3981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IMPUESTOS SOBRE NOMINA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161,404.87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E0935" w:rsidRPr="000E0935" w:rsidTr="000E0935">
        <w:trPr>
          <w:trHeight w:val="6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4000</w:t>
            </w:r>
          </w:p>
        </w:tc>
        <w:tc>
          <w:tcPr>
            <w:tcW w:w="6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TRANSFERENCIAS, ASIGNACIONES, SUBSIDIOS Y OTROS SERVICIOS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2,786,870.61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4400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AYUDAS SOCIALES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2,786,870.61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4411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AYUDAS DIVERSAS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2,652,353.32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4413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PREMIOS Y RECOMPENSAS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31,772.62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4451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AYUDAS SOCIALES A INSTITUCIONES SIN FINES DE LUCRO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42,099.83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4481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AYUDAS POR DESASTRES NATURALES Y OTROS SINIESTROS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60,644.84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5000</w:t>
            </w:r>
          </w:p>
        </w:tc>
        <w:tc>
          <w:tcPr>
            <w:tcW w:w="6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BIENES MUEBLES,  INMUEBLES E INTANGIBLES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274,457.73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5100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MOBILIARIO Y EQUIPO DE ADMINISTRACIÓN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243,695.86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5111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MUEBLES DE OFICINA Y ESTANTERIA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113,498.28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5151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EQUIPO DE COMPUTO Y DE TECNOLOGIA DE LA INFORMACION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130,197.58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5200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MOBILIARIO Y EQUIPO EDUCACIONAL Y RECREATIVO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30,761.88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5231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CAMARAS FOTOGRAFICAS Y DE VIDEO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30,761.88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9000</w:t>
            </w:r>
          </w:p>
        </w:tc>
        <w:tc>
          <w:tcPr>
            <w:tcW w:w="6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DEUDA PUBLICA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88,195.00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9900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ADEUDO DE EJERCICIOS FISCALES ANTERIORES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88,195.00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9910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ADEFAS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0E0935" w:rsidRPr="000E0935" w:rsidTr="000E093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0E0935" w:rsidRPr="000E0935" w:rsidTr="000E0935">
        <w:trPr>
          <w:trHeight w:val="42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TOTAL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0E0935" w:rsidRPr="000E0935" w:rsidRDefault="000E0935" w:rsidP="000E0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0E09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28,574,640.70</w:t>
            </w:r>
          </w:p>
        </w:tc>
      </w:tr>
    </w:tbl>
    <w:p w:rsidR="008A1B7C" w:rsidRDefault="008A1B7C"/>
    <w:sectPr w:rsidR="008A1B7C" w:rsidSect="000E0935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35"/>
    <w:rsid w:val="000E0935"/>
    <w:rsid w:val="008A1B7C"/>
    <w:rsid w:val="00D30BF4"/>
    <w:rsid w:val="00EC4EFE"/>
    <w:rsid w:val="00F8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1087</Words>
  <Characters>5980</Characters>
  <Application>Microsoft Office Word</Application>
  <DocSecurity>0</DocSecurity>
  <Lines>49</Lines>
  <Paragraphs>14</Paragraphs>
  <ScaleCrop>false</ScaleCrop>
  <Company>USER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2017-02-14T19:23:00Z</dcterms:created>
  <dcterms:modified xsi:type="dcterms:W3CDTF">2017-02-14T20:27:00Z</dcterms:modified>
</cp:coreProperties>
</file>