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B67EA" w14:textId="7F8FDB00" w:rsidR="00D41A18" w:rsidRDefault="00D41A18" w:rsidP="0095072A">
      <w:pPr>
        <w:pStyle w:val="SECRETARIADELAFUNCIONPUBLICA"/>
        <w:tabs>
          <w:tab w:val="left" w:pos="1500"/>
          <w:tab w:val="left" w:pos="3975"/>
        </w:tabs>
        <w:jc w:val="center"/>
        <w:rPr>
          <w:rFonts w:cs="Arial"/>
          <w:b/>
          <w:bCs/>
          <w:sz w:val="20"/>
        </w:rPr>
      </w:pPr>
      <w:bookmarkStart w:id="0" w:name="_GoBack"/>
      <w:bookmarkEnd w:id="0"/>
      <w:r>
        <w:rPr>
          <w:rFonts w:cs="Arial"/>
          <w:b/>
          <w:bCs/>
          <w:sz w:val="20"/>
        </w:rPr>
        <w:t>SISTEMA PARA EL DESARROLLO INTEGRAL DE LA FAMILIA EN EL MUNICIPIO DE CAMPECHE</w:t>
      </w:r>
    </w:p>
    <w:p w14:paraId="25FC648E" w14:textId="0513988F" w:rsidR="0095072A" w:rsidRPr="00400D29" w:rsidRDefault="0095072A" w:rsidP="0095072A">
      <w:pPr>
        <w:pStyle w:val="SECRETARIADELAFUNCIONPUBLICA"/>
        <w:tabs>
          <w:tab w:val="left" w:pos="1500"/>
          <w:tab w:val="left" w:pos="3975"/>
        </w:tabs>
        <w:jc w:val="center"/>
        <w:rPr>
          <w:rFonts w:cs="Arial"/>
          <w:b/>
          <w:bCs/>
          <w:sz w:val="20"/>
        </w:rPr>
      </w:pPr>
      <w:r w:rsidRPr="00400D29">
        <w:rPr>
          <w:rFonts w:cs="Arial"/>
          <w:b/>
          <w:bCs/>
          <w:sz w:val="20"/>
        </w:rPr>
        <w:t>DIRECCIÓN DE ADMINISTRACIÓN</w:t>
      </w:r>
      <w:r w:rsidR="00F27ECE">
        <w:rPr>
          <w:rFonts w:cs="Arial"/>
          <w:b/>
          <w:bCs/>
          <w:sz w:val="20"/>
        </w:rPr>
        <w:t xml:space="preserve"> Y FINANZAS</w:t>
      </w:r>
    </w:p>
    <w:p w14:paraId="5EAA7007" w14:textId="1D7C293D" w:rsidR="0095072A" w:rsidRPr="00400D29" w:rsidRDefault="0095072A" w:rsidP="0095072A">
      <w:pPr>
        <w:pStyle w:val="SECRETARIADELAFUNCIONPUBLICA"/>
        <w:tabs>
          <w:tab w:val="left" w:pos="1500"/>
          <w:tab w:val="left" w:pos="3975"/>
        </w:tabs>
        <w:jc w:val="center"/>
        <w:rPr>
          <w:rFonts w:cs="Arial"/>
          <w:b/>
          <w:bCs/>
          <w:sz w:val="20"/>
        </w:rPr>
      </w:pPr>
      <w:r w:rsidRPr="00400D29">
        <w:rPr>
          <w:rFonts w:cs="Arial"/>
          <w:b/>
          <w:bCs/>
          <w:sz w:val="20"/>
        </w:rPr>
        <w:t>CONVOCATORIA</w:t>
      </w:r>
      <w:r w:rsidRPr="00400D29">
        <w:rPr>
          <w:rFonts w:cs="Arial"/>
          <w:b/>
          <w:bCs/>
          <w:sz w:val="20"/>
          <w:lang w:val="es-MX" w:eastAsia="es-ES"/>
        </w:rPr>
        <w:t xml:space="preserve"> A LA LICITACIÓN </w:t>
      </w:r>
      <w:r w:rsidR="00553CB5" w:rsidRPr="00400D29">
        <w:rPr>
          <w:rFonts w:cs="Arial"/>
          <w:b/>
          <w:bCs/>
          <w:sz w:val="20"/>
          <w:lang w:val="es-MX" w:eastAsia="es-ES"/>
        </w:rPr>
        <w:t xml:space="preserve">PÚBLICA ESTATAL: </w:t>
      </w:r>
      <w:r w:rsidR="00D41A18">
        <w:rPr>
          <w:rFonts w:cs="Arial"/>
          <w:b/>
          <w:bCs/>
          <w:sz w:val="20"/>
          <w:lang w:val="es-MX" w:eastAsia="es-ES"/>
        </w:rPr>
        <w:t>SDIF-DA-RM-2021-01</w:t>
      </w:r>
    </w:p>
    <w:p w14:paraId="075D7FB6" w14:textId="77777777" w:rsidR="00F27ECE" w:rsidRDefault="00F27ECE" w:rsidP="00553CB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29F2021" w14:textId="2B00C0BB" w:rsidR="0095072A" w:rsidRPr="00B50461" w:rsidRDefault="00D87F75" w:rsidP="0029499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="00F27ECE">
        <w:rPr>
          <w:rFonts w:ascii="Arial" w:hAnsi="Arial" w:cs="Arial"/>
          <w:sz w:val="20"/>
          <w:szCs w:val="20"/>
          <w:lang w:val="es-MX"/>
        </w:rPr>
        <w:t>Sistema para el Desarrollo Integral de la Familia en el M</w:t>
      </w:r>
      <w:r w:rsidR="00553CB5" w:rsidRPr="00400D29">
        <w:rPr>
          <w:rFonts w:ascii="Arial" w:hAnsi="Arial" w:cs="Arial"/>
          <w:sz w:val="20"/>
          <w:szCs w:val="20"/>
          <w:lang w:val="es-MX"/>
        </w:rPr>
        <w:t xml:space="preserve">unicipio de Campeche, </w:t>
      </w:r>
      <w:r w:rsidR="00C57A05">
        <w:rPr>
          <w:rFonts w:ascii="Arial" w:hAnsi="Arial" w:cs="Arial"/>
          <w:sz w:val="20"/>
          <w:szCs w:val="20"/>
          <w:lang w:val="es-MX"/>
        </w:rPr>
        <w:t>a través de su</w:t>
      </w:r>
      <w:r w:rsidR="00F27ECE">
        <w:rPr>
          <w:rFonts w:ascii="Arial" w:hAnsi="Arial" w:cs="Arial"/>
          <w:sz w:val="20"/>
          <w:szCs w:val="20"/>
          <w:lang w:val="es-MX"/>
        </w:rPr>
        <w:t xml:space="preserve"> Dirección </w:t>
      </w:r>
      <w:r w:rsidR="00553CB5" w:rsidRPr="00400D29">
        <w:rPr>
          <w:rFonts w:ascii="Arial" w:hAnsi="Arial" w:cs="Arial"/>
          <w:sz w:val="20"/>
          <w:szCs w:val="20"/>
          <w:lang w:val="es-MX"/>
        </w:rPr>
        <w:t>de Administración</w:t>
      </w:r>
      <w:r w:rsidR="00F27ECE">
        <w:rPr>
          <w:rFonts w:ascii="Arial" w:hAnsi="Arial" w:cs="Arial"/>
          <w:sz w:val="20"/>
          <w:szCs w:val="20"/>
          <w:lang w:val="es-MX"/>
        </w:rPr>
        <w:t xml:space="preserve"> y Finanzas</w:t>
      </w:r>
      <w:r w:rsidR="00553CB5" w:rsidRPr="00400D29">
        <w:rPr>
          <w:rFonts w:ascii="Arial" w:hAnsi="Arial" w:cs="Arial"/>
          <w:sz w:val="20"/>
          <w:szCs w:val="20"/>
          <w:lang w:val="es-MX"/>
        </w:rPr>
        <w:t xml:space="preserve">, y en cumplimiento a lo dispuesto en los artículos 115 fracciones I, II, III y IV y 134 de la Constitución Política de los Estados Unidos Mexicanos; 121 Bis de la Constitución Política del Estado de Campeche; 23 párrafo primero y 24 de la Ley de Adquisiciones, Arrendamientos </w:t>
      </w:r>
      <w:r w:rsidR="00553CB5" w:rsidRPr="00B50461">
        <w:rPr>
          <w:rFonts w:ascii="Arial" w:hAnsi="Arial" w:cs="Arial"/>
          <w:sz w:val="20"/>
          <w:szCs w:val="20"/>
          <w:lang w:val="es-MX"/>
        </w:rPr>
        <w:t>y Prestación de Servicios Relacionados con Bienes Muebles del Estado de Campeche;</w:t>
      </w:r>
      <w:r w:rsidR="00F27ECE" w:rsidRPr="00B50461">
        <w:rPr>
          <w:rFonts w:ascii="Arial" w:hAnsi="Arial" w:cs="Arial"/>
          <w:sz w:val="20"/>
          <w:szCs w:val="20"/>
          <w:lang w:val="es-MX"/>
        </w:rPr>
        <w:t xml:space="preserve"> </w:t>
      </w:r>
      <w:r w:rsidR="00C51FDB">
        <w:rPr>
          <w:rFonts w:ascii="Arial" w:hAnsi="Arial" w:cs="Arial"/>
          <w:sz w:val="20"/>
          <w:szCs w:val="20"/>
          <w:lang w:val="es-MX"/>
        </w:rPr>
        <w:t xml:space="preserve">1, 2 y </w:t>
      </w:r>
      <w:r w:rsidR="0017424A" w:rsidRPr="00B50461">
        <w:rPr>
          <w:rFonts w:ascii="Arial" w:hAnsi="Arial" w:cs="Arial"/>
          <w:sz w:val="20"/>
          <w:szCs w:val="20"/>
          <w:lang w:val="es-MX"/>
        </w:rPr>
        <w:t>53 fracción XIII del</w:t>
      </w:r>
      <w:r>
        <w:rPr>
          <w:rFonts w:ascii="Arial" w:hAnsi="Arial" w:cs="Arial"/>
          <w:sz w:val="20"/>
          <w:szCs w:val="20"/>
          <w:lang w:val="es-MX"/>
        </w:rPr>
        <w:t xml:space="preserve"> Reglamento Interior del Sistema para el Desarrollo Integral de la Familia en el Municipio d</w:t>
      </w:r>
      <w:r w:rsidR="0058143A" w:rsidRPr="00B50461">
        <w:rPr>
          <w:rFonts w:ascii="Arial" w:hAnsi="Arial" w:cs="Arial"/>
          <w:sz w:val="20"/>
          <w:szCs w:val="20"/>
          <w:lang w:val="es-MX"/>
        </w:rPr>
        <w:t>e Campeche</w:t>
      </w:r>
      <w:r w:rsidR="00553CB5" w:rsidRPr="00B50461">
        <w:rPr>
          <w:rFonts w:ascii="Arial" w:hAnsi="Arial" w:cs="Arial"/>
          <w:sz w:val="20"/>
          <w:szCs w:val="20"/>
          <w:lang w:val="es-MX"/>
        </w:rPr>
        <w:t>; 20 del Presupuesto de Egresos del Municipio de Campec</w:t>
      </w:r>
      <w:r w:rsidR="00B50461">
        <w:rPr>
          <w:rFonts w:ascii="Arial" w:hAnsi="Arial" w:cs="Arial"/>
          <w:sz w:val="20"/>
          <w:szCs w:val="20"/>
          <w:lang w:val="es-MX"/>
        </w:rPr>
        <w:t>he para el Ejercicio Fiscal 2021</w:t>
      </w:r>
      <w:r w:rsidR="00553CB5" w:rsidRPr="00B50461">
        <w:rPr>
          <w:rFonts w:ascii="Arial" w:hAnsi="Arial" w:cs="Arial"/>
          <w:sz w:val="20"/>
          <w:szCs w:val="20"/>
          <w:lang w:val="es-MX"/>
        </w:rPr>
        <w:t>, y demás disposiciones aplicables en la materia, convoca a los interesados en participar en la</w:t>
      </w:r>
      <w:r w:rsidR="00553CB5" w:rsidRPr="00B5046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B0298" w:rsidRPr="00B50461">
        <w:rPr>
          <w:rFonts w:ascii="Arial" w:hAnsi="Arial" w:cs="Arial"/>
          <w:sz w:val="20"/>
          <w:szCs w:val="20"/>
          <w:lang w:val="es-ES_tradnl"/>
        </w:rPr>
        <w:t>licitación</w:t>
      </w:r>
      <w:r w:rsidR="00553CB5" w:rsidRPr="00B50461">
        <w:rPr>
          <w:rFonts w:ascii="Arial" w:hAnsi="Arial" w:cs="Arial"/>
          <w:sz w:val="20"/>
          <w:szCs w:val="20"/>
          <w:lang w:val="es-ES_tradnl"/>
        </w:rPr>
        <w:t xml:space="preserve"> pública</w:t>
      </w:r>
      <w:r>
        <w:rPr>
          <w:rFonts w:ascii="Arial" w:hAnsi="Arial" w:cs="Arial"/>
          <w:sz w:val="20"/>
          <w:szCs w:val="20"/>
          <w:lang w:val="es-MX"/>
        </w:rPr>
        <w:t xml:space="preserve"> de acuerdo con</w:t>
      </w:r>
      <w:r w:rsidR="00553CB5" w:rsidRPr="00B50461">
        <w:rPr>
          <w:rFonts w:ascii="Arial" w:hAnsi="Arial" w:cs="Arial"/>
          <w:sz w:val="20"/>
          <w:szCs w:val="20"/>
          <w:lang w:val="es-MX"/>
        </w:rPr>
        <w:t xml:space="preserve"> los términos siguientes:</w:t>
      </w:r>
    </w:p>
    <w:p w14:paraId="3DA0751E" w14:textId="65B3E428" w:rsidR="00553CB5" w:rsidRPr="00400D29" w:rsidRDefault="00553CB5" w:rsidP="00553CB5">
      <w:pPr>
        <w:spacing w:before="3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50461">
        <w:rPr>
          <w:rFonts w:ascii="Arial" w:hAnsi="Arial" w:cs="Arial"/>
          <w:b/>
          <w:sz w:val="20"/>
          <w:szCs w:val="20"/>
        </w:rPr>
        <w:t xml:space="preserve">LICITACIÓN PÚBLICA ESTATAL: </w:t>
      </w:r>
      <w:r w:rsidR="0058143A" w:rsidRPr="00B50461">
        <w:rPr>
          <w:rFonts w:ascii="Arial" w:hAnsi="Arial" w:cs="Arial"/>
          <w:b/>
          <w:sz w:val="20"/>
          <w:szCs w:val="20"/>
        </w:rPr>
        <w:t>SDIF-DA-RM-2021-01</w:t>
      </w:r>
    </w:p>
    <w:p w14:paraId="07413613" w14:textId="19AA06AD" w:rsidR="00605978" w:rsidRPr="00400D29" w:rsidRDefault="00605978" w:rsidP="0017424A">
      <w:pPr>
        <w:spacing w:before="3"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47098260"/>
      <w:r w:rsidRPr="00400D29">
        <w:rPr>
          <w:rFonts w:ascii="Arial" w:hAnsi="Arial" w:cs="Arial"/>
          <w:b/>
          <w:sz w:val="20"/>
          <w:szCs w:val="20"/>
        </w:rPr>
        <w:t>“</w:t>
      </w:r>
      <w:bookmarkEnd w:id="1"/>
      <w:r w:rsidR="0017424A">
        <w:rPr>
          <w:rFonts w:ascii="Arial" w:hAnsi="Arial" w:cs="Arial"/>
          <w:b/>
          <w:sz w:val="20"/>
          <w:szCs w:val="20"/>
        </w:rPr>
        <w:t>PRESTACIÓN DE SERVICIOS PROFESIONALES DE ATENCIÓN PRIMARIA DE SALUD</w:t>
      </w:r>
      <w:r w:rsidRPr="00400D29">
        <w:rPr>
          <w:rFonts w:ascii="Arial" w:hAnsi="Arial" w:cs="Arial"/>
          <w:b/>
          <w:sz w:val="20"/>
          <w:szCs w:val="20"/>
        </w:rPr>
        <w:t>”.</w:t>
      </w:r>
    </w:p>
    <w:p w14:paraId="4FB9E5A7" w14:textId="5F759656" w:rsidR="0095072A" w:rsidRPr="00400D29" w:rsidRDefault="0095072A" w:rsidP="00553CB5">
      <w:pPr>
        <w:spacing w:before="3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380"/>
        <w:gridCol w:w="3635"/>
        <w:gridCol w:w="1528"/>
        <w:gridCol w:w="2644"/>
        <w:gridCol w:w="2566"/>
      </w:tblGrid>
      <w:tr w:rsidR="0095072A" w:rsidRPr="00400D29" w14:paraId="5D299777" w14:textId="77777777" w:rsidTr="00F55D67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73FCFE2" w14:textId="77777777" w:rsidR="0095072A" w:rsidRPr="00400D29" w:rsidRDefault="0095072A" w:rsidP="001F20DA">
            <w:pPr>
              <w:spacing w:before="3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9">
              <w:rPr>
                <w:rFonts w:ascii="Arial" w:hAnsi="Arial" w:cs="Arial"/>
                <w:b/>
                <w:bCs/>
              </w:rPr>
              <w:t>NÚMERO DE LICITACIÓN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16F487" w14:textId="77777777" w:rsidR="0095072A" w:rsidRPr="00400D29" w:rsidRDefault="0095072A" w:rsidP="001F20DA">
            <w:pPr>
              <w:spacing w:before="3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9">
              <w:rPr>
                <w:rFonts w:ascii="Arial" w:hAnsi="Arial" w:cs="Arial"/>
                <w:b/>
                <w:bCs/>
              </w:rPr>
              <w:t>FECHA LÍMITE PARA CONSULTAR Y OBTENER LAS BASES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AFE0AB" w14:textId="77777777" w:rsidR="0095072A" w:rsidRPr="00400D29" w:rsidRDefault="0095072A" w:rsidP="001F20DA">
            <w:pPr>
              <w:spacing w:before="3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9">
              <w:rPr>
                <w:rFonts w:ascii="Arial" w:hAnsi="Arial" w:cs="Arial"/>
                <w:b/>
                <w:bCs/>
              </w:rPr>
              <w:t xml:space="preserve">COSTO INSCRIPCIÓN </w:t>
            </w:r>
          </w:p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1B4AE341" w14:textId="77777777" w:rsidR="0095072A" w:rsidRPr="00400D29" w:rsidRDefault="0095072A" w:rsidP="001F20DA">
            <w:pPr>
              <w:spacing w:before="3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9">
              <w:rPr>
                <w:rFonts w:ascii="Arial" w:hAnsi="Arial" w:cs="Arial"/>
                <w:b/>
                <w:bCs/>
              </w:rPr>
              <w:t>JUNTA DE ACLARACIONES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14:paraId="22FCF401" w14:textId="77777777" w:rsidR="0095072A" w:rsidRPr="00400D29" w:rsidRDefault="0095072A" w:rsidP="001F20DA">
            <w:pPr>
              <w:spacing w:before="3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9">
              <w:rPr>
                <w:rFonts w:ascii="Arial" w:hAnsi="Arial" w:cs="Arial"/>
                <w:b/>
                <w:bCs/>
              </w:rPr>
              <w:t>PRESENTACIÓN Y APERTURA DE PROPOSICIONES</w:t>
            </w:r>
          </w:p>
        </w:tc>
      </w:tr>
      <w:tr w:rsidR="0095072A" w:rsidRPr="00400D29" w14:paraId="4C7F0349" w14:textId="77777777" w:rsidTr="00F55D67">
        <w:trPr>
          <w:jc w:val="center"/>
        </w:trPr>
        <w:tc>
          <w:tcPr>
            <w:tcW w:w="2405" w:type="dxa"/>
            <w:vAlign w:val="center"/>
          </w:tcPr>
          <w:p w14:paraId="1FA4868D" w14:textId="2334C701" w:rsidR="0095072A" w:rsidRPr="00400D29" w:rsidRDefault="0058143A" w:rsidP="0058143A">
            <w:pPr>
              <w:spacing w:before="3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ES"/>
              </w:rPr>
              <w:t>SDIF-DA-RM-2021-01</w:t>
            </w:r>
          </w:p>
        </w:tc>
        <w:tc>
          <w:tcPr>
            <w:tcW w:w="3686" w:type="dxa"/>
            <w:vAlign w:val="center"/>
          </w:tcPr>
          <w:p w14:paraId="4674CE25" w14:textId="67FB4CBA" w:rsidR="0095072A" w:rsidRPr="00400D29" w:rsidRDefault="00403C43" w:rsidP="009F3A71">
            <w:pPr>
              <w:spacing w:before="3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0A4DCF">
              <w:rPr>
                <w:rFonts w:ascii="Arial" w:hAnsi="Arial" w:cs="Arial"/>
              </w:rPr>
              <w:t xml:space="preserve"> DE FEBRERO DE 2021</w:t>
            </w:r>
          </w:p>
        </w:tc>
        <w:tc>
          <w:tcPr>
            <w:tcW w:w="1417" w:type="dxa"/>
            <w:vAlign w:val="center"/>
          </w:tcPr>
          <w:p w14:paraId="0A15446D" w14:textId="20C60B98" w:rsidR="0095072A" w:rsidRPr="00400D29" w:rsidRDefault="00C331BD" w:rsidP="009F3A71">
            <w:pPr>
              <w:spacing w:before="3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57A05">
              <w:rPr>
                <w:rFonts w:ascii="Arial" w:hAnsi="Arial" w:cs="Arial"/>
              </w:rPr>
              <w:t xml:space="preserve"> VECES EL VALOR</w:t>
            </w:r>
            <w:r>
              <w:rPr>
                <w:rFonts w:ascii="Arial" w:hAnsi="Arial" w:cs="Arial"/>
              </w:rPr>
              <w:t xml:space="preserve"> </w:t>
            </w:r>
            <w:r w:rsidR="00C57A05">
              <w:rPr>
                <w:rFonts w:ascii="Arial" w:hAnsi="Arial" w:cs="Arial"/>
              </w:rPr>
              <w:t xml:space="preserve">DIARIO DE LA </w:t>
            </w:r>
            <w:r>
              <w:rPr>
                <w:rFonts w:ascii="Arial" w:hAnsi="Arial" w:cs="Arial"/>
              </w:rPr>
              <w:t>UMA</w:t>
            </w:r>
          </w:p>
        </w:tc>
        <w:tc>
          <w:tcPr>
            <w:tcW w:w="2663" w:type="dxa"/>
          </w:tcPr>
          <w:p w14:paraId="7A981B0D" w14:textId="6DF3EAA5" w:rsidR="0095072A" w:rsidRDefault="00F55D67" w:rsidP="001F20DA">
            <w:pPr>
              <w:spacing w:before="3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FEBRERO</w:t>
            </w:r>
            <w:r w:rsidR="00C331BD">
              <w:rPr>
                <w:rFonts w:ascii="Arial" w:hAnsi="Arial" w:cs="Arial"/>
              </w:rPr>
              <w:t xml:space="preserve"> DE 2021</w:t>
            </w:r>
          </w:p>
          <w:p w14:paraId="1D8AB712" w14:textId="00F73110" w:rsidR="00C331BD" w:rsidRPr="00400D29" w:rsidRDefault="00D064D9" w:rsidP="001F20DA">
            <w:pPr>
              <w:spacing w:before="3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LAS 12:00</w:t>
            </w:r>
            <w:r w:rsidR="00C331BD">
              <w:rPr>
                <w:rFonts w:ascii="Arial" w:hAnsi="Arial" w:cs="Arial"/>
              </w:rPr>
              <w:t xml:space="preserve"> HRS</w:t>
            </w:r>
          </w:p>
        </w:tc>
        <w:tc>
          <w:tcPr>
            <w:tcW w:w="2582" w:type="dxa"/>
          </w:tcPr>
          <w:p w14:paraId="5C2D2F5E" w14:textId="14F74709" w:rsidR="0095072A" w:rsidRPr="00400D29" w:rsidRDefault="00AB7EDD" w:rsidP="001F20DA">
            <w:pPr>
              <w:spacing w:before="3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064D9">
              <w:rPr>
                <w:rFonts w:ascii="Arial" w:hAnsi="Arial" w:cs="Arial"/>
              </w:rPr>
              <w:t xml:space="preserve"> DE FEBRERO DE 2021 A LAS 10</w:t>
            </w:r>
            <w:r w:rsidR="00C331BD">
              <w:rPr>
                <w:rFonts w:ascii="Arial" w:hAnsi="Arial" w:cs="Arial"/>
              </w:rPr>
              <w:t>:00 HRS</w:t>
            </w:r>
          </w:p>
        </w:tc>
      </w:tr>
    </w:tbl>
    <w:p w14:paraId="0F9F5616" w14:textId="1FE79AC8" w:rsidR="0095072A" w:rsidRPr="00400D29" w:rsidRDefault="0095072A" w:rsidP="0095072A">
      <w:pPr>
        <w:spacing w:before="3"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135"/>
        <w:gridCol w:w="8646"/>
        <w:gridCol w:w="2977"/>
      </w:tblGrid>
      <w:tr w:rsidR="008E0A90" w14:paraId="326EDF0D" w14:textId="77777777" w:rsidTr="00294992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822044B" w14:textId="06570ABA" w:rsidR="008E0A90" w:rsidRPr="008E0A90" w:rsidRDefault="008E0A90" w:rsidP="008E0A90">
            <w:pPr>
              <w:pStyle w:val="Prrafodelista"/>
              <w:spacing w:before="3" w:after="0" w:line="240" w:lineRule="auto"/>
              <w:ind w:left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8E0A90">
              <w:rPr>
                <w:rFonts w:ascii="Arial" w:hAnsi="Arial" w:cs="Arial"/>
                <w:b/>
                <w:lang w:eastAsia="es-ES"/>
              </w:rPr>
              <w:t>PARTIDA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2C0BA144" w14:textId="2AC029A6" w:rsidR="008E0A90" w:rsidRPr="008E0A90" w:rsidRDefault="008E0A90" w:rsidP="008E0A90">
            <w:pPr>
              <w:pStyle w:val="Prrafodelista"/>
              <w:spacing w:before="3" w:after="0" w:line="240" w:lineRule="auto"/>
              <w:ind w:left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8E0A90">
              <w:rPr>
                <w:rFonts w:ascii="Arial" w:hAnsi="Arial" w:cs="Arial"/>
                <w:b/>
                <w:lang w:eastAsia="es-ES"/>
              </w:rPr>
              <w:t>DESCRIPCIÓN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367662" w14:textId="45C22A13" w:rsidR="008E0A90" w:rsidRPr="008E0A90" w:rsidRDefault="008E0A90" w:rsidP="008E0A90">
            <w:pPr>
              <w:pStyle w:val="Prrafodelista"/>
              <w:spacing w:before="3" w:after="0" w:line="240" w:lineRule="auto"/>
              <w:ind w:left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8E0A90">
              <w:rPr>
                <w:rFonts w:ascii="Arial" w:hAnsi="Arial" w:cs="Arial"/>
                <w:b/>
                <w:lang w:eastAsia="es-ES"/>
              </w:rPr>
              <w:t>PER</w:t>
            </w:r>
            <w:r w:rsidR="00294992">
              <w:rPr>
                <w:rFonts w:ascii="Arial" w:hAnsi="Arial" w:cs="Arial"/>
                <w:b/>
                <w:lang w:eastAsia="es-ES"/>
              </w:rPr>
              <w:t>ÍODO DE PRESTACIÓN DEL SERVICIO</w:t>
            </w:r>
          </w:p>
        </w:tc>
      </w:tr>
      <w:tr w:rsidR="008E0A90" w14:paraId="0EBA615E" w14:textId="77777777" w:rsidTr="00294992">
        <w:tc>
          <w:tcPr>
            <w:tcW w:w="1135" w:type="dxa"/>
          </w:tcPr>
          <w:p w14:paraId="626FBAE1" w14:textId="2C2FA889" w:rsidR="008E0A90" w:rsidRDefault="00FE4C1C" w:rsidP="00FE4C1C">
            <w:pPr>
              <w:pStyle w:val="Prrafodelista"/>
              <w:spacing w:before="3" w:after="0" w:line="240" w:lineRule="auto"/>
              <w:ind w:left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UNICA</w:t>
            </w:r>
          </w:p>
        </w:tc>
        <w:tc>
          <w:tcPr>
            <w:tcW w:w="8646" w:type="dxa"/>
          </w:tcPr>
          <w:p w14:paraId="1E7C1AF9" w14:textId="4731F4A0" w:rsidR="00FE4C1C" w:rsidRPr="00D87F75" w:rsidRDefault="00FE4C1C" w:rsidP="00D87F7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de atención primaria de salud; específicamente en atención médica gener</w:t>
            </w:r>
            <w:r w:rsidR="00223D10">
              <w:rPr>
                <w:rFonts w:ascii="Arial" w:hAnsi="Arial" w:cs="Arial"/>
              </w:rPr>
              <w:t>al,</w:t>
            </w:r>
            <w:r w:rsidR="00350230">
              <w:rPr>
                <w:rFonts w:ascii="Arial" w:hAnsi="Arial" w:cs="Arial"/>
              </w:rPr>
              <w:t xml:space="preserve"> odontológica, psicológica, opto</w:t>
            </w:r>
            <w:r w:rsidR="00223D10">
              <w:rPr>
                <w:rFonts w:ascii="Arial" w:hAnsi="Arial" w:cs="Arial"/>
              </w:rPr>
              <w:t>metría</w:t>
            </w:r>
            <w:r>
              <w:rPr>
                <w:rFonts w:ascii="Arial" w:hAnsi="Arial" w:cs="Arial"/>
              </w:rPr>
              <w:t>, nutricional, servic</w:t>
            </w:r>
            <w:r w:rsidR="00223D10">
              <w:rPr>
                <w:rFonts w:ascii="Arial" w:hAnsi="Arial" w:cs="Arial"/>
              </w:rPr>
              <w:t>ios de laboratorio</w:t>
            </w:r>
            <w:r>
              <w:rPr>
                <w:rFonts w:ascii="Arial" w:hAnsi="Arial" w:cs="Arial"/>
              </w:rPr>
              <w:t xml:space="preserve"> y fisioterapia, al públi</w:t>
            </w:r>
            <w:r w:rsidRPr="00EC79C2">
              <w:rPr>
                <w:rFonts w:ascii="Arial" w:hAnsi="Arial" w:cs="Arial"/>
              </w:rPr>
              <w:t>co en general a bajo costo con calidez y trato personalizado, segmentado en cuatro grupos: “P</w:t>
            </w:r>
            <w:r w:rsidR="00D87F75" w:rsidRPr="00EC79C2">
              <w:rPr>
                <w:rFonts w:ascii="Arial" w:hAnsi="Arial" w:cs="Arial"/>
              </w:rPr>
              <w:t xml:space="preserve">úblico en general”, “Jóvenes”, </w:t>
            </w:r>
            <w:r w:rsidRPr="00EC79C2">
              <w:rPr>
                <w:rFonts w:ascii="Arial" w:hAnsi="Arial" w:cs="Arial"/>
              </w:rPr>
              <w:t xml:space="preserve">“Diabetes” </w:t>
            </w:r>
            <w:r w:rsidR="00D87F75" w:rsidRPr="00EC79C2">
              <w:rPr>
                <w:rFonts w:ascii="Arial" w:hAnsi="Arial" w:cs="Arial"/>
              </w:rPr>
              <w:t xml:space="preserve">e </w:t>
            </w:r>
            <w:r w:rsidRPr="00EC79C2">
              <w:rPr>
                <w:rFonts w:ascii="Arial" w:hAnsi="Arial" w:cs="Arial"/>
              </w:rPr>
              <w:t>“Hipertensión</w:t>
            </w:r>
            <w:r w:rsidR="00D87F75" w:rsidRPr="00EC79C2">
              <w:rPr>
                <w:rFonts w:ascii="Arial" w:hAnsi="Arial" w:cs="Arial"/>
              </w:rPr>
              <w:t>”</w:t>
            </w:r>
            <w:r w:rsidRPr="00EC79C2">
              <w:rPr>
                <w:rFonts w:ascii="Arial" w:hAnsi="Arial" w:cs="Arial"/>
              </w:rPr>
              <w:t xml:space="preserve">. </w:t>
            </w:r>
          </w:p>
          <w:p w14:paraId="73613CAD" w14:textId="77777777" w:rsidR="008E0A90" w:rsidRDefault="008E0A90" w:rsidP="00605978">
            <w:pPr>
              <w:pStyle w:val="Prrafodelista"/>
              <w:spacing w:before="3" w:after="0" w:line="240" w:lineRule="auto"/>
              <w:ind w:left="0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977" w:type="dxa"/>
          </w:tcPr>
          <w:p w14:paraId="7461AB1C" w14:textId="796DD1B4" w:rsidR="008E0A90" w:rsidRDefault="00B028C7" w:rsidP="00605978">
            <w:pPr>
              <w:pStyle w:val="Prrafodelista"/>
              <w:spacing w:before="3" w:after="0" w:line="240" w:lineRule="auto"/>
              <w:ind w:left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11</w:t>
            </w:r>
            <w:r w:rsidR="008E0A90">
              <w:rPr>
                <w:rFonts w:ascii="Arial" w:hAnsi="Arial" w:cs="Arial"/>
                <w:lang w:eastAsia="es-ES"/>
              </w:rPr>
              <w:t xml:space="preserve"> DE FEBRERO AL 31 DE DICIEMBRE DE 2021</w:t>
            </w:r>
          </w:p>
        </w:tc>
      </w:tr>
    </w:tbl>
    <w:p w14:paraId="0C172F26" w14:textId="707874AE" w:rsidR="00605978" w:rsidRPr="00400D29" w:rsidRDefault="00605978" w:rsidP="00605978">
      <w:pPr>
        <w:pStyle w:val="Prrafodelista"/>
        <w:spacing w:before="3"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796DE93" w14:textId="52D25411" w:rsidR="00E0228B" w:rsidRPr="00400D29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00D29">
        <w:rPr>
          <w:rFonts w:ascii="Arial" w:hAnsi="Arial" w:cs="Arial"/>
          <w:sz w:val="20"/>
          <w:szCs w:val="20"/>
          <w:lang w:eastAsia="es-ES"/>
        </w:rPr>
        <w:t xml:space="preserve">Las bases de la Licitación estarán disponibles en días hábiles de 09:00 a 14:00 horas, </w:t>
      </w:r>
      <w:bookmarkStart w:id="2" w:name="_Hlk11328588"/>
      <w:r w:rsidR="00524299">
        <w:rPr>
          <w:rFonts w:ascii="Arial" w:hAnsi="Arial" w:cs="Arial"/>
          <w:sz w:val="20"/>
          <w:szCs w:val="20"/>
          <w:lang w:val="es-ES" w:eastAsia="es-ES"/>
        </w:rPr>
        <w:t>en</w:t>
      </w:r>
      <w:r w:rsidR="009D7263">
        <w:rPr>
          <w:rFonts w:ascii="Arial" w:hAnsi="Arial" w:cs="Arial"/>
          <w:sz w:val="20"/>
          <w:szCs w:val="20"/>
          <w:lang w:val="es-ES" w:eastAsia="es-ES"/>
        </w:rPr>
        <w:t xml:space="preserve"> el Departamento de Recursos Materiales</w:t>
      </w:r>
      <w:r w:rsidRPr="00400D29">
        <w:rPr>
          <w:rFonts w:ascii="Arial" w:hAnsi="Arial" w:cs="Arial"/>
          <w:sz w:val="20"/>
          <w:szCs w:val="20"/>
          <w:lang w:val="es-ES" w:eastAsia="es-ES"/>
        </w:rPr>
        <w:t>,</w:t>
      </w:r>
      <w:r w:rsidR="009D7263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24299">
        <w:rPr>
          <w:rFonts w:ascii="Arial" w:hAnsi="Arial" w:cs="Arial"/>
          <w:sz w:val="20"/>
          <w:szCs w:val="20"/>
          <w:lang w:val="es-ES" w:eastAsia="es-ES"/>
        </w:rPr>
        <w:t xml:space="preserve">de la Dirección de Administración y Finanzas, ubicado </w:t>
      </w:r>
      <w:r w:rsidR="009D7263">
        <w:rPr>
          <w:rFonts w:ascii="Arial" w:hAnsi="Arial" w:cs="Arial"/>
          <w:sz w:val="20"/>
          <w:szCs w:val="20"/>
          <w:lang w:val="es-ES" w:eastAsia="es-ES"/>
        </w:rPr>
        <w:t>en el predio número 331, de la calle 10, entre calle 59 y 61</w:t>
      </w:r>
      <w:r w:rsidRPr="00400D29">
        <w:rPr>
          <w:rFonts w:ascii="Arial" w:hAnsi="Arial" w:cs="Arial"/>
          <w:sz w:val="20"/>
          <w:szCs w:val="20"/>
          <w:lang w:val="es-ES" w:eastAsia="es-ES"/>
        </w:rPr>
        <w:t>, Colonia Centro Histórico, Código Postal 24000 de la Ciudad de San Francisco de Campeche, Campeche.</w:t>
      </w:r>
      <w:bookmarkEnd w:id="2"/>
    </w:p>
    <w:p w14:paraId="11E56CA5" w14:textId="78C0EB15" w:rsidR="00E0228B" w:rsidRPr="00400D29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400D29">
        <w:rPr>
          <w:rFonts w:ascii="Arial" w:hAnsi="Arial" w:cs="Arial"/>
          <w:sz w:val="20"/>
          <w:szCs w:val="20"/>
        </w:rPr>
        <w:t>Las características, especificaciones y demás condiciones técnicas de</w:t>
      </w:r>
      <w:r w:rsidR="009D7263">
        <w:rPr>
          <w:rFonts w:ascii="Arial" w:hAnsi="Arial" w:cs="Arial"/>
          <w:sz w:val="20"/>
          <w:szCs w:val="20"/>
        </w:rPr>
        <w:t>l</w:t>
      </w:r>
      <w:r w:rsidRPr="00400D29">
        <w:rPr>
          <w:rFonts w:ascii="Arial" w:hAnsi="Arial" w:cs="Arial"/>
          <w:sz w:val="20"/>
          <w:szCs w:val="20"/>
        </w:rPr>
        <w:t xml:space="preserve"> </w:t>
      </w:r>
      <w:r w:rsidR="00C57A05">
        <w:rPr>
          <w:rFonts w:ascii="Arial" w:hAnsi="Arial" w:cs="Arial"/>
          <w:sz w:val="20"/>
          <w:szCs w:val="20"/>
        </w:rPr>
        <w:t>s</w:t>
      </w:r>
      <w:r w:rsidR="009D7263">
        <w:rPr>
          <w:rFonts w:ascii="Arial" w:hAnsi="Arial" w:cs="Arial"/>
          <w:sz w:val="20"/>
          <w:szCs w:val="20"/>
        </w:rPr>
        <w:t>ervicio</w:t>
      </w:r>
      <w:r w:rsidRPr="00400D29">
        <w:rPr>
          <w:rFonts w:ascii="Arial" w:hAnsi="Arial" w:cs="Arial"/>
          <w:sz w:val="20"/>
          <w:szCs w:val="20"/>
        </w:rPr>
        <w:t xml:space="preserve"> a </w:t>
      </w:r>
      <w:r w:rsidR="00C57A05">
        <w:rPr>
          <w:rFonts w:ascii="Arial" w:hAnsi="Arial" w:cs="Arial"/>
          <w:sz w:val="20"/>
          <w:szCs w:val="20"/>
        </w:rPr>
        <w:t>contratar</w:t>
      </w:r>
      <w:r w:rsidRPr="00400D29">
        <w:rPr>
          <w:rFonts w:ascii="Arial" w:hAnsi="Arial" w:cs="Arial"/>
          <w:sz w:val="20"/>
          <w:szCs w:val="20"/>
        </w:rPr>
        <w:t>, se establecerán en el “Anexo “A” de las Bases de la presente Convocatoria.</w:t>
      </w:r>
    </w:p>
    <w:p w14:paraId="2985B51C" w14:textId="3E0DB52B" w:rsidR="00E0228B" w:rsidRPr="00400D29" w:rsidRDefault="00E0228B" w:rsidP="00605978">
      <w:pPr>
        <w:pStyle w:val="Prrafodelista"/>
        <w:numPr>
          <w:ilvl w:val="0"/>
          <w:numId w:val="1"/>
        </w:numPr>
        <w:spacing w:before="3" w:line="240" w:lineRule="auto"/>
        <w:rPr>
          <w:rFonts w:ascii="Arial" w:hAnsi="Arial" w:cs="Arial"/>
          <w:sz w:val="20"/>
          <w:szCs w:val="20"/>
          <w:lang w:eastAsia="es-ES"/>
        </w:rPr>
      </w:pPr>
      <w:r w:rsidRPr="00400D29">
        <w:rPr>
          <w:rFonts w:ascii="Arial" w:hAnsi="Arial" w:cs="Arial"/>
          <w:sz w:val="20"/>
          <w:szCs w:val="20"/>
          <w:lang w:eastAsia="es-ES"/>
        </w:rPr>
        <w:t>La Junta de Aclaraciones</w:t>
      </w:r>
      <w:r w:rsidR="00605978" w:rsidRPr="00400D29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400D29">
        <w:rPr>
          <w:rFonts w:ascii="Arial" w:hAnsi="Arial" w:cs="Arial"/>
          <w:sz w:val="20"/>
          <w:szCs w:val="20"/>
          <w:lang w:eastAsia="es-ES"/>
        </w:rPr>
        <w:t>Acto de Presentación y Apertura de Propuestas</w:t>
      </w:r>
      <w:r w:rsidR="00605978" w:rsidRPr="00400D29">
        <w:rPr>
          <w:rFonts w:ascii="Arial" w:hAnsi="Arial" w:cs="Arial"/>
          <w:sz w:val="20"/>
          <w:szCs w:val="20"/>
          <w:lang w:eastAsia="es-ES"/>
        </w:rPr>
        <w:t xml:space="preserve"> y Fallo,</w:t>
      </w:r>
      <w:r w:rsidRPr="00400D29">
        <w:rPr>
          <w:rFonts w:ascii="Arial" w:hAnsi="Arial" w:cs="Arial"/>
          <w:sz w:val="20"/>
          <w:szCs w:val="20"/>
          <w:lang w:eastAsia="es-ES"/>
        </w:rPr>
        <w:t xml:space="preserve"> se llevarán a cabo </w:t>
      </w:r>
      <w:r w:rsidR="00605978" w:rsidRPr="00400D29">
        <w:rPr>
          <w:rFonts w:ascii="Arial" w:hAnsi="Arial" w:cs="Arial"/>
          <w:sz w:val="20"/>
          <w:szCs w:val="20"/>
          <w:lang w:eastAsia="es-ES"/>
        </w:rPr>
        <w:t>de manera virtual a través de la plataforma Goo</w:t>
      </w:r>
      <w:r w:rsidR="00524299">
        <w:rPr>
          <w:rFonts w:ascii="Arial" w:hAnsi="Arial" w:cs="Arial"/>
          <w:sz w:val="20"/>
          <w:szCs w:val="20"/>
          <w:lang w:eastAsia="es-ES"/>
        </w:rPr>
        <w:t xml:space="preserve">gle Meet, en la siguiente </w:t>
      </w:r>
      <w:r w:rsidR="00524299" w:rsidRPr="00FC6F44">
        <w:rPr>
          <w:rFonts w:ascii="Arial" w:hAnsi="Arial" w:cs="Arial"/>
          <w:sz w:val="20"/>
          <w:szCs w:val="20"/>
          <w:lang w:eastAsia="es-ES"/>
        </w:rPr>
        <w:t>liga:</w:t>
      </w:r>
      <w:r w:rsidR="00DF3BBA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8" w:history="1">
        <w:r w:rsidR="00FC6F44" w:rsidRPr="00696663">
          <w:rPr>
            <w:rStyle w:val="Hipervnculo"/>
            <w:rFonts w:ascii="Arial" w:hAnsi="Arial" w:cs="Arial"/>
            <w:sz w:val="20"/>
            <w:szCs w:val="20"/>
            <w:lang w:eastAsia="es-ES"/>
          </w:rPr>
          <w:t>https://meet.google.com/kvr-hbgt-yej</w:t>
        </w:r>
      </w:hyperlink>
      <w:r w:rsidR="00FC6F44">
        <w:rPr>
          <w:rFonts w:ascii="Arial" w:hAnsi="Arial" w:cs="Arial"/>
          <w:sz w:val="20"/>
          <w:szCs w:val="20"/>
          <w:lang w:eastAsia="es-ES"/>
        </w:rPr>
        <w:t xml:space="preserve"> </w:t>
      </w:r>
      <w:r w:rsidR="00524299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4F4A3F8D" w14:textId="3C6A9231" w:rsidR="00605978" w:rsidRPr="008E0A90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00D29">
        <w:rPr>
          <w:rFonts w:ascii="Arial" w:hAnsi="Arial" w:cs="Arial"/>
          <w:sz w:val="20"/>
          <w:szCs w:val="20"/>
          <w:lang w:eastAsia="es-ES"/>
        </w:rPr>
        <w:lastRenderedPageBreak/>
        <w:t xml:space="preserve">Las preguntas para la Junta de Aclaraciones, deberán ser presentadas por los interesados a más tardar 24 horas antes de la celebración de la misma, </w:t>
      </w:r>
      <w:r w:rsidR="00605978" w:rsidRPr="00400D29">
        <w:rPr>
          <w:rFonts w:ascii="Arial" w:hAnsi="Arial" w:cs="Arial"/>
          <w:sz w:val="20"/>
          <w:szCs w:val="20"/>
          <w:lang w:val="es-ES" w:eastAsia="es-ES"/>
        </w:rPr>
        <w:t xml:space="preserve">mediante escrito firmado por el licitante o su representante legal, escaneado, y en modo electrónico en formato Word, en relación al contenido de las Bases y sus anexos, cláusulas del modelo de contrato y la forma de integración y presentación de sus propuestas, en el siguiente correo electrónico: </w:t>
      </w:r>
      <w:hyperlink r:id="rId9" w:history="1">
        <w:r w:rsidR="008E0A90" w:rsidRPr="00696663">
          <w:rPr>
            <w:rStyle w:val="Hipervnculo"/>
          </w:rPr>
          <w:t>difmunicipalcampeche_rm@hotmail.com</w:t>
        </w:r>
      </w:hyperlink>
    </w:p>
    <w:p w14:paraId="4E9817D4" w14:textId="2CB34AAD" w:rsidR="00E0228B" w:rsidRPr="00400D29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400D29">
        <w:rPr>
          <w:rFonts w:ascii="Arial" w:hAnsi="Arial" w:cs="Arial"/>
          <w:sz w:val="20"/>
          <w:szCs w:val="20"/>
          <w:lang w:eastAsia="es-ES"/>
        </w:rPr>
        <w:t>Origen</w:t>
      </w:r>
      <w:r w:rsidR="00105651">
        <w:rPr>
          <w:rFonts w:ascii="Arial" w:hAnsi="Arial" w:cs="Arial"/>
          <w:sz w:val="20"/>
          <w:szCs w:val="20"/>
          <w:lang w:eastAsia="es-ES"/>
        </w:rPr>
        <w:t xml:space="preserve"> de</w:t>
      </w:r>
      <w:r w:rsidR="00AB7EDD">
        <w:rPr>
          <w:rFonts w:ascii="Arial" w:hAnsi="Arial" w:cs="Arial"/>
          <w:sz w:val="20"/>
          <w:szCs w:val="20"/>
          <w:lang w:eastAsia="es-ES"/>
        </w:rPr>
        <w:t xml:space="preserve"> los recursos: Recurso propio, Ejercicio F</w:t>
      </w:r>
      <w:r w:rsidR="00105651">
        <w:rPr>
          <w:rFonts w:ascii="Arial" w:hAnsi="Arial" w:cs="Arial"/>
          <w:sz w:val="20"/>
          <w:szCs w:val="20"/>
          <w:lang w:eastAsia="es-ES"/>
        </w:rPr>
        <w:t>iscal 2021</w:t>
      </w:r>
      <w:r w:rsidRPr="00400D29">
        <w:rPr>
          <w:rFonts w:ascii="Arial" w:hAnsi="Arial" w:cs="Arial"/>
          <w:sz w:val="20"/>
          <w:szCs w:val="20"/>
          <w:lang w:eastAsia="es-ES"/>
        </w:rPr>
        <w:t xml:space="preserve">. </w:t>
      </w:r>
    </w:p>
    <w:p w14:paraId="3BD70252" w14:textId="77777777" w:rsidR="00E0228B" w:rsidRPr="00400D29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400D29">
        <w:rPr>
          <w:rFonts w:ascii="Arial" w:hAnsi="Arial" w:cs="Arial"/>
          <w:sz w:val="20"/>
          <w:szCs w:val="20"/>
          <w:lang w:eastAsia="es-ES"/>
        </w:rPr>
        <w:t xml:space="preserve">Idioma: Los Licitantes deberán presentar toda la documentación en idioma español. </w:t>
      </w:r>
    </w:p>
    <w:p w14:paraId="4280E99E" w14:textId="77777777" w:rsidR="00E0228B" w:rsidRPr="00400D29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400D29">
        <w:rPr>
          <w:rFonts w:ascii="Arial" w:hAnsi="Arial" w:cs="Arial"/>
          <w:sz w:val="20"/>
          <w:szCs w:val="20"/>
          <w:lang w:eastAsia="es-ES"/>
        </w:rPr>
        <w:t xml:space="preserve">Moneda en que deberán cotizarse las propuestas: Peso mexicano. </w:t>
      </w:r>
    </w:p>
    <w:p w14:paraId="668F2677" w14:textId="3EF6DBC8" w:rsidR="00E0228B" w:rsidRPr="00E876C8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400D29">
        <w:rPr>
          <w:rFonts w:ascii="Arial" w:hAnsi="Arial" w:cs="Arial"/>
          <w:sz w:val="20"/>
          <w:szCs w:val="20"/>
        </w:rPr>
        <w:t>El tiempo</w:t>
      </w:r>
      <w:r w:rsidR="009D7263">
        <w:rPr>
          <w:rFonts w:ascii="Arial" w:hAnsi="Arial" w:cs="Arial"/>
          <w:sz w:val="20"/>
          <w:szCs w:val="20"/>
        </w:rPr>
        <w:t xml:space="preserve"> máximo de entrega del Servicio</w:t>
      </w:r>
      <w:r w:rsidRPr="00400D29">
        <w:rPr>
          <w:rFonts w:ascii="Arial" w:hAnsi="Arial" w:cs="Arial"/>
          <w:sz w:val="20"/>
          <w:szCs w:val="20"/>
        </w:rPr>
        <w:t xml:space="preserve"> será el señalado en las bases de la convocatoria </w:t>
      </w:r>
      <w:r w:rsidRPr="00E876C8">
        <w:rPr>
          <w:rFonts w:ascii="Arial" w:hAnsi="Arial" w:cs="Arial"/>
          <w:sz w:val="20"/>
          <w:szCs w:val="20"/>
        </w:rPr>
        <w:t xml:space="preserve">y se sujetará a lo estipulado en el contrato.  </w:t>
      </w:r>
    </w:p>
    <w:p w14:paraId="617A3A66" w14:textId="46DD56F7" w:rsidR="00E876C8" w:rsidRPr="00E876C8" w:rsidRDefault="00E0228B" w:rsidP="00B70B07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E876C8">
        <w:rPr>
          <w:rFonts w:ascii="Arial" w:hAnsi="Arial" w:cs="Arial"/>
          <w:sz w:val="20"/>
          <w:szCs w:val="20"/>
        </w:rPr>
        <w:t xml:space="preserve">La </w:t>
      </w:r>
      <w:r w:rsidR="00E876C8" w:rsidRPr="00E876C8">
        <w:rPr>
          <w:rFonts w:ascii="Arial" w:hAnsi="Arial" w:cs="Arial"/>
          <w:sz w:val="20"/>
          <w:szCs w:val="20"/>
        </w:rPr>
        <w:t xml:space="preserve">prestación </w:t>
      </w:r>
      <w:r w:rsidR="009D7263" w:rsidRPr="00E876C8">
        <w:rPr>
          <w:rFonts w:ascii="Arial" w:hAnsi="Arial" w:cs="Arial"/>
          <w:sz w:val="20"/>
          <w:szCs w:val="20"/>
        </w:rPr>
        <w:t>de</w:t>
      </w:r>
      <w:r w:rsidR="00E876C8" w:rsidRPr="00E876C8">
        <w:rPr>
          <w:rFonts w:ascii="Arial" w:hAnsi="Arial" w:cs="Arial"/>
          <w:sz w:val="20"/>
          <w:szCs w:val="20"/>
        </w:rPr>
        <w:t xml:space="preserve"> los s</w:t>
      </w:r>
      <w:r w:rsidR="009D7263" w:rsidRPr="00E876C8">
        <w:rPr>
          <w:rFonts w:ascii="Arial" w:hAnsi="Arial" w:cs="Arial"/>
          <w:sz w:val="20"/>
          <w:szCs w:val="20"/>
        </w:rPr>
        <w:t>ervicios</w:t>
      </w:r>
      <w:r w:rsidRPr="00E876C8">
        <w:rPr>
          <w:rFonts w:ascii="Arial" w:hAnsi="Arial" w:cs="Arial"/>
          <w:sz w:val="20"/>
          <w:szCs w:val="20"/>
        </w:rPr>
        <w:t xml:space="preserve"> </w:t>
      </w:r>
      <w:r w:rsidR="00E876C8">
        <w:rPr>
          <w:rFonts w:ascii="Arial" w:hAnsi="Arial" w:cs="Arial"/>
          <w:sz w:val="20"/>
          <w:szCs w:val="20"/>
        </w:rPr>
        <w:t>se hará</w:t>
      </w:r>
      <w:r w:rsidR="00E876C8" w:rsidRPr="00E876C8">
        <w:rPr>
          <w:rFonts w:ascii="Arial" w:hAnsi="Arial" w:cs="Arial"/>
          <w:sz w:val="20"/>
          <w:szCs w:val="20"/>
        </w:rPr>
        <w:t xml:space="preserve"> constar en actas mensuales</w:t>
      </w:r>
      <w:r w:rsidR="00E876C8">
        <w:rPr>
          <w:rFonts w:ascii="Arial" w:hAnsi="Arial" w:cs="Arial"/>
          <w:sz w:val="20"/>
          <w:szCs w:val="20"/>
        </w:rPr>
        <w:t>,</w:t>
      </w:r>
      <w:r w:rsidR="00E876C8" w:rsidRPr="00E876C8">
        <w:rPr>
          <w:rFonts w:ascii="Arial" w:hAnsi="Arial" w:cs="Arial"/>
          <w:sz w:val="20"/>
          <w:szCs w:val="20"/>
        </w:rPr>
        <w:t xml:space="preserve"> el último día hábil de cada mes, con corte a la fecha del acta, donde asentará el número de consultas médicas, odontológicas, psicológicas, optométricas, nutricional, servicios de laboratorio y fisioterapia, </w:t>
      </w:r>
      <w:r w:rsidR="00E876C8">
        <w:rPr>
          <w:rFonts w:ascii="Arial" w:hAnsi="Arial" w:cs="Arial"/>
          <w:sz w:val="20"/>
          <w:szCs w:val="20"/>
        </w:rPr>
        <w:t xml:space="preserve">otorgadas </w:t>
      </w:r>
      <w:r w:rsidR="00E876C8" w:rsidRPr="00E876C8">
        <w:rPr>
          <w:rFonts w:ascii="Arial" w:hAnsi="Arial" w:cs="Arial"/>
          <w:sz w:val="20"/>
          <w:szCs w:val="20"/>
        </w:rPr>
        <w:t xml:space="preserve">al público en general, </w:t>
      </w:r>
      <w:r w:rsidR="00E876C8">
        <w:rPr>
          <w:rFonts w:ascii="Arial" w:hAnsi="Arial" w:cs="Arial"/>
          <w:sz w:val="20"/>
          <w:szCs w:val="20"/>
        </w:rPr>
        <w:t xml:space="preserve">y demás obligaciones contractuales, misma </w:t>
      </w:r>
      <w:r w:rsidR="00E876C8" w:rsidRPr="00E876C8">
        <w:rPr>
          <w:rFonts w:ascii="Arial" w:hAnsi="Arial" w:cs="Arial"/>
          <w:sz w:val="20"/>
          <w:szCs w:val="20"/>
        </w:rPr>
        <w:t>que será firmada a satisfacción de</w:t>
      </w:r>
      <w:r w:rsidR="00E876C8">
        <w:rPr>
          <w:rFonts w:ascii="Arial" w:hAnsi="Arial" w:cs="Arial"/>
          <w:sz w:val="20"/>
          <w:szCs w:val="20"/>
        </w:rPr>
        <w:t xml:space="preserve"> </w:t>
      </w:r>
      <w:r w:rsidR="00E876C8" w:rsidRPr="00E876C8">
        <w:rPr>
          <w:rFonts w:ascii="Arial" w:hAnsi="Arial" w:cs="Arial"/>
          <w:sz w:val="20"/>
          <w:szCs w:val="20"/>
        </w:rPr>
        <w:t>l</w:t>
      </w:r>
      <w:r w:rsidR="00E876C8">
        <w:rPr>
          <w:rFonts w:ascii="Arial" w:hAnsi="Arial" w:cs="Arial"/>
          <w:sz w:val="20"/>
          <w:szCs w:val="20"/>
        </w:rPr>
        <w:t>a contratante.</w:t>
      </w:r>
    </w:p>
    <w:p w14:paraId="173C7831" w14:textId="77777777" w:rsidR="00E0228B" w:rsidRPr="00E876C8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E876C8">
        <w:rPr>
          <w:rFonts w:ascii="Arial" w:hAnsi="Arial" w:cs="Arial"/>
          <w:sz w:val="20"/>
          <w:szCs w:val="20"/>
          <w:lang w:eastAsia="es-ES"/>
        </w:rPr>
        <w:t>Garantía de sostenimiento de la propuesta: 10% del monto total de la misma.</w:t>
      </w:r>
    </w:p>
    <w:p w14:paraId="05DBA12F" w14:textId="7BD0C552" w:rsidR="0095072A" w:rsidRPr="00400D29" w:rsidRDefault="00E0228B" w:rsidP="00E0228B">
      <w:pPr>
        <w:pStyle w:val="Prrafodelista"/>
        <w:numPr>
          <w:ilvl w:val="0"/>
          <w:numId w:val="1"/>
        </w:numPr>
        <w:spacing w:before="3" w:after="0" w:line="240" w:lineRule="auto"/>
        <w:jc w:val="both"/>
        <w:rPr>
          <w:rFonts w:ascii="Arial" w:hAnsi="Arial" w:cs="Arial"/>
          <w:sz w:val="20"/>
          <w:szCs w:val="20"/>
        </w:rPr>
      </w:pPr>
      <w:r w:rsidRPr="00400D29">
        <w:rPr>
          <w:rFonts w:ascii="Arial" w:hAnsi="Arial" w:cs="Arial"/>
          <w:sz w:val="20"/>
          <w:szCs w:val="20"/>
          <w:lang w:eastAsia="es-ES"/>
        </w:rPr>
        <w:t xml:space="preserve">No podrán presentar propuesta las personas físicas o morales que se encuentren en los supuestos del artículo 26 de la Ley de Adquisiciones, Arrendamientos y Prestación de Servicios Relacionados con Bienes Muebles del Estado de Campeche, así como aquellos que no se encuentren al corriente de sus obligaciones fiscales, en cumplimiento a lo dispuesto por el artículo 42 del Código Fiscal del Estado de Campeche. </w:t>
      </w:r>
    </w:p>
    <w:p w14:paraId="737E1864" w14:textId="77777777" w:rsidR="00DB0298" w:rsidRPr="00400D29" w:rsidRDefault="00DB0298" w:rsidP="00DB0298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14:paraId="421E9E55" w14:textId="7A2FA0DB" w:rsidR="0095072A" w:rsidRDefault="0095072A" w:rsidP="00DB029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00D29">
        <w:rPr>
          <w:rFonts w:ascii="Arial" w:hAnsi="Arial" w:cs="Arial"/>
          <w:sz w:val="20"/>
          <w:szCs w:val="20"/>
          <w:lang w:val="es-MX"/>
        </w:rPr>
        <w:t xml:space="preserve">San Francisco de Campeche, Campeche, a </w:t>
      </w:r>
      <w:r w:rsidR="00AB7EDD">
        <w:rPr>
          <w:rFonts w:ascii="Arial" w:hAnsi="Arial" w:cs="Arial"/>
          <w:sz w:val="20"/>
          <w:szCs w:val="20"/>
          <w:lang w:val="es-MX"/>
        </w:rPr>
        <w:t>25</w:t>
      </w:r>
      <w:r w:rsidR="009D7263">
        <w:rPr>
          <w:rFonts w:ascii="Arial" w:hAnsi="Arial" w:cs="Arial"/>
          <w:sz w:val="20"/>
          <w:szCs w:val="20"/>
          <w:lang w:val="es-MX"/>
        </w:rPr>
        <w:t xml:space="preserve"> de enero de 2021</w:t>
      </w:r>
      <w:r w:rsidRPr="007D33A1">
        <w:rPr>
          <w:rFonts w:ascii="Arial" w:hAnsi="Arial" w:cs="Arial"/>
          <w:sz w:val="20"/>
          <w:szCs w:val="20"/>
          <w:lang w:val="es-MX"/>
        </w:rPr>
        <w:t>.</w:t>
      </w:r>
    </w:p>
    <w:p w14:paraId="2BACF05B" w14:textId="0E48BAC8" w:rsidR="0095072A" w:rsidRDefault="0095072A" w:rsidP="009507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17324F25" w14:textId="77777777" w:rsidR="008A123D" w:rsidRPr="00AB021E" w:rsidRDefault="008A123D" w:rsidP="009507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48DA5DB" w14:textId="77777777" w:rsidR="0095072A" w:rsidRPr="00AB021E" w:rsidRDefault="0095072A" w:rsidP="009507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____________________________________________</w:t>
      </w:r>
    </w:p>
    <w:p w14:paraId="217639BD" w14:textId="3827DF63" w:rsidR="00E1366D" w:rsidRDefault="009D7263" w:rsidP="00E02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ING. HUGO ROGELIO PIÑA ALPUCHE</w:t>
      </w:r>
    </w:p>
    <w:p w14:paraId="6CB19CB3" w14:textId="5BA3A7BB" w:rsidR="009D7263" w:rsidRDefault="009D7263" w:rsidP="00E02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ADMINISTRACIÓN Y FINANZAS</w:t>
      </w:r>
    </w:p>
    <w:p w14:paraId="4731BC32" w14:textId="77777777" w:rsidR="009D7263" w:rsidRDefault="009D7263" w:rsidP="00E02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DEL SISTEMA PARA EL DESARROLLO INTEGRAL DE LA FAMILIA</w:t>
      </w:r>
    </w:p>
    <w:p w14:paraId="306699E9" w14:textId="4629A87E" w:rsidR="009D7263" w:rsidRDefault="009D7263" w:rsidP="00E0228B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  <w:lang w:val="es-MX"/>
        </w:rPr>
        <w:t xml:space="preserve"> EN EL MUNICIPIO DE CAMPECHE</w:t>
      </w:r>
    </w:p>
    <w:sectPr w:rsidR="009D7263" w:rsidSect="00EC79C2">
      <w:headerReference w:type="default" r:id="rId10"/>
      <w:footerReference w:type="default" r:id="rId11"/>
      <w:headerReference w:type="first" r:id="rId12"/>
      <w:pgSz w:w="15840" w:h="12240" w:orient="landscape"/>
      <w:pgMar w:top="1702" w:right="1560" w:bottom="1276" w:left="1701" w:header="663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CEE1F" w14:textId="77777777" w:rsidR="000514D5" w:rsidRDefault="000514D5">
      <w:pPr>
        <w:spacing w:after="0" w:line="240" w:lineRule="auto"/>
      </w:pPr>
      <w:r>
        <w:separator/>
      </w:r>
    </w:p>
  </w:endnote>
  <w:endnote w:type="continuationSeparator" w:id="0">
    <w:p w14:paraId="39E2A16A" w14:textId="77777777" w:rsidR="000514D5" w:rsidRDefault="0005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ing 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FEA5" w14:textId="5C5856C5" w:rsidR="005D6F72" w:rsidRDefault="00294992">
    <w:pPr>
      <w:pStyle w:val="Piedepgina"/>
    </w:pPr>
    <w:r>
      <w:rPr>
        <w:rFonts w:ascii="Times New Roman" w:hAnsi="Times New Roman"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9E724" wp14:editId="2DFB9595">
              <wp:simplePos x="0" y="0"/>
              <wp:positionH relativeFrom="margin">
                <wp:posOffset>38100</wp:posOffset>
              </wp:positionH>
              <wp:positionV relativeFrom="paragraph">
                <wp:posOffset>15240</wp:posOffset>
              </wp:positionV>
              <wp:extent cx="2238375" cy="65722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3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7C5831" w14:textId="77777777" w:rsidR="00294992" w:rsidRPr="00E920BF" w:rsidRDefault="00294992" w:rsidP="0029499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  <w:t>Calle 10, N° 331, entre 59 y 61.</w:t>
                          </w:r>
                        </w:p>
                        <w:p w14:paraId="0E500EF8" w14:textId="77777777" w:rsidR="00294992" w:rsidRPr="00E920BF" w:rsidRDefault="00294992" w:rsidP="0029499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  <w:t>Col. Centro. C.P. 24000.</w:t>
                          </w:r>
                        </w:p>
                        <w:p w14:paraId="305AF84B" w14:textId="77777777" w:rsidR="00294992" w:rsidRPr="00E920BF" w:rsidRDefault="00294992" w:rsidP="0029499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San </w:t>
                          </w:r>
                          <w:proofErr w:type="spellStart"/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  <w:t>Fco</w:t>
                          </w:r>
                          <w:proofErr w:type="spellEnd"/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  <w:t>. de Campeche, Camp.</w:t>
                          </w:r>
                        </w:p>
                        <w:p w14:paraId="2CF41191" w14:textId="77777777" w:rsidR="00294992" w:rsidRPr="00E920BF" w:rsidRDefault="00294992" w:rsidP="00294992">
                          <w:pPr>
                            <w:spacing w:after="0"/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4"/>
                              <w:szCs w:val="16"/>
                            </w:rPr>
                            <w:t>Tel: 81 6 06 63-3435. Ext. 118</w:t>
                          </w:r>
                          <w:r w:rsidRPr="00E920BF">
                            <w:rPr>
                              <w:rFonts w:ascii="Branding Medium" w:hAnsi="Branding Medium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F69E72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pt;margin-top:1.2pt;width:176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" fillcolor="white [3201]" stroked="f" strokeweight=".5pt">
              <v:textbox>
                <w:txbxContent>
                  <w:p w14:paraId="057C5831" w14:textId="77777777" w:rsidR="00294992" w:rsidRPr="00E920BF" w:rsidRDefault="00294992" w:rsidP="0029499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  <w:t>Calle 10, N° 331, entre 59 y 61.</w:t>
                    </w:r>
                  </w:p>
                  <w:p w14:paraId="0E500EF8" w14:textId="77777777" w:rsidR="00294992" w:rsidRPr="00E920BF" w:rsidRDefault="00294992" w:rsidP="0029499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  <w:t>Col. Centro. C.P. 24000.</w:t>
                    </w:r>
                  </w:p>
                  <w:p w14:paraId="305AF84B" w14:textId="77777777" w:rsidR="00294992" w:rsidRPr="00E920BF" w:rsidRDefault="00294992" w:rsidP="0029499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  <w:t xml:space="preserve">San </w:t>
                    </w:r>
                    <w:proofErr w:type="spellStart"/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  <w:t>Fco</w:t>
                    </w:r>
                    <w:proofErr w:type="spellEnd"/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  <w:t>. de Campeche, Camp.</w:t>
                    </w:r>
                  </w:p>
                  <w:p w14:paraId="2CF41191" w14:textId="77777777" w:rsidR="00294992" w:rsidRPr="00E920BF" w:rsidRDefault="00294992" w:rsidP="00294992">
                    <w:pPr>
                      <w:spacing w:after="0"/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4"/>
                        <w:szCs w:val="16"/>
                      </w:rPr>
                      <w:t>Tel: 81 6 06 63-3435. Ext. 118</w:t>
                    </w:r>
                    <w:r w:rsidRPr="00E920BF">
                      <w:rPr>
                        <w:rFonts w:ascii="Branding Medium" w:hAnsi="Branding Medium" w:cstheme="minorHAnsi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B15BDF0" wp14:editId="71124384">
          <wp:simplePos x="0" y="0"/>
          <wp:positionH relativeFrom="page">
            <wp:align>left</wp:align>
          </wp:positionH>
          <wp:positionV relativeFrom="paragraph">
            <wp:posOffset>-71120</wp:posOffset>
          </wp:positionV>
          <wp:extent cx="1084254" cy="822960"/>
          <wp:effectExtent l="0" t="0" r="190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6" t="15000" r="29737" b="15930"/>
                  <a:stretch/>
                </pic:blipFill>
                <pic:spPr bwMode="auto">
                  <a:xfrm>
                    <a:off x="0" y="0"/>
                    <a:ext cx="108425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1DBC4A0" wp14:editId="1FCB4E5F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1990725" cy="1019175"/>
          <wp:effectExtent l="0" t="0" r="9525" b="9525"/>
          <wp:wrapThrough wrapText="bothSides">
            <wp:wrapPolygon edited="0">
              <wp:start x="0" y="0"/>
              <wp:lineTo x="0" y="21398"/>
              <wp:lineTo x="21497" y="21398"/>
              <wp:lineTo x="2149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91" t="15959" r="582" b="256"/>
                  <a:stretch/>
                </pic:blipFill>
                <pic:spPr bwMode="auto">
                  <a:xfrm>
                    <a:off x="0" y="0"/>
                    <a:ext cx="1990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FA016" w14:textId="77777777" w:rsidR="000514D5" w:rsidRDefault="000514D5">
      <w:pPr>
        <w:spacing w:after="0" w:line="240" w:lineRule="auto"/>
      </w:pPr>
      <w:r>
        <w:separator/>
      </w:r>
    </w:p>
  </w:footnote>
  <w:footnote w:type="continuationSeparator" w:id="0">
    <w:p w14:paraId="1C776FBC" w14:textId="77777777" w:rsidR="000514D5" w:rsidRDefault="0005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C26C5" w14:textId="77777777" w:rsidR="005D6F72" w:rsidRDefault="0095072A">
    <w:pPr>
      <w:pStyle w:val="Encabezado"/>
    </w:pPr>
    <w:r w:rsidRPr="001E305E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A50F1DC" wp14:editId="3E5B7072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692150" cy="74930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05E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4F591FD" wp14:editId="6BEE892C">
          <wp:simplePos x="0" y="0"/>
          <wp:positionH relativeFrom="column">
            <wp:posOffset>165100</wp:posOffset>
          </wp:positionH>
          <wp:positionV relativeFrom="paragraph">
            <wp:posOffset>-244475</wp:posOffset>
          </wp:positionV>
          <wp:extent cx="540385" cy="734060"/>
          <wp:effectExtent l="0" t="0" r="0" b="889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3C178" w14:textId="77777777" w:rsidR="005D6F72" w:rsidRDefault="0095072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B599173" wp14:editId="162DDDBE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540385" cy="734060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8A08A40" wp14:editId="41E4BD59">
          <wp:simplePos x="0" y="0"/>
          <wp:positionH relativeFrom="margin">
            <wp:align>right</wp:align>
          </wp:positionH>
          <wp:positionV relativeFrom="paragraph">
            <wp:posOffset>-279400</wp:posOffset>
          </wp:positionV>
          <wp:extent cx="692150" cy="7493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9CD"/>
    <w:multiLevelType w:val="hybridMultilevel"/>
    <w:tmpl w:val="1FDEE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DF7"/>
    <w:multiLevelType w:val="hybridMultilevel"/>
    <w:tmpl w:val="BDF048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05ACC"/>
    <w:multiLevelType w:val="hybridMultilevel"/>
    <w:tmpl w:val="C2582F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2A"/>
    <w:rsid w:val="000514D5"/>
    <w:rsid w:val="00093464"/>
    <w:rsid w:val="000A4DCF"/>
    <w:rsid w:val="000F693F"/>
    <w:rsid w:val="00105651"/>
    <w:rsid w:val="001064E9"/>
    <w:rsid w:val="0017424A"/>
    <w:rsid w:val="00176664"/>
    <w:rsid w:val="00223D10"/>
    <w:rsid w:val="00294992"/>
    <w:rsid w:val="00350230"/>
    <w:rsid w:val="003D042D"/>
    <w:rsid w:val="003E228C"/>
    <w:rsid w:val="00400D29"/>
    <w:rsid w:val="00403C43"/>
    <w:rsid w:val="004050FC"/>
    <w:rsid w:val="00437970"/>
    <w:rsid w:val="00524299"/>
    <w:rsid w:val="00553CB5"/>
    <w:rsid w:val="0058143A"/>
    <w:rsid w:val="005B181C"/>
    <w:rsid w:val="005E707F"/>
    <w:rsid w:val="00605978"/>
    <w:rsid w:val="006F2FFA"/>
    <w:rsid w:val="0074646E"/>
    <w:rsid w:val="0079071B"/>
    <w:rsid w:val="007B4115"/>
    <w:rsid w:val="007F3B77"/>
    <w:rsid w:val="00857C5B"/>
    <w:rsid w:val="008A123D"/>
    <w:rsid w:val="008B1903"/>
    <w:rsid w:val="008E0A90"/>
    <w:rsid w:val="0095072A"/>
    <w:rsid w:val="00950A08"/>
    <w:rsid w:val="009D7263"/>
    <w:rsid w:val="009F093D"/>
    <w:rsid w:val="009F3A71"/>
    <w:rsid w:val="00A41621"/>
    <w:rsid w:val="00AB7EDD"/>
    <w:rsid w:val="00B028C7"/>
    <w:rsid w:val="00B34315"/>
    <w:rsid w:val="00B50461"/>
    <w:rsid w:val="00BB5D65"/>
    <w:rsid w:val="00BC055D"/>
    <w:rsid w:val="00C331BD"/>
    <w:rsid w:val="00C51FDB"/>
    <w:rsid w:val="00C57A05"/>
    <w:rsid w:val="00D064D9"/>
    <w:rsid w:val="00D33CC5"/>
    <w:rsid w:val="00D41A18"/>
    <w:rsid w:val="00D75C3B"/>
    <w:rsid w:val="00D87F75"/>
    <w:rsid w:val="00DB0298"/>
    <w:rsid w:val="00DF29B6"/>
    <w:rsid w:val="00DF3BBA"/>
    <w:rsid w:val="00E0228B"/>
    <w:rsid w:val="00E1366D"/>
    <w:rsid w:val="00E27C0B"/>
    <w:rsid w:val="00E43866"/>
    <w:rsid w:val="00E876C8"/>
    <w:rsid w:val="00EC79C2"/>
    <w:rsid w:val="00F27ECE"/>
    <w:rsid w:val="00F55D67"/>
    <w:rsid w:val="00F97984"/>
    <w:rsid w:val="00FB57F9"/>
    <w:rsid w:val="00FB6D0E"/>
    <w:rsid w:val="00FC6F44"/>
    <w:rsid w:val="00FE4C1C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12F22"/>
  <w15:chartTrackingRefBased/>
  <w15:docId w15:val="{9371709C-A7BE-4835-99DC-C465B90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2A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72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0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72A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5072A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59"/>
    <w:rsid w:val="009507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RETARIADELAFUNCIONPUBLICA">
    <w:name w:val="SECRETARIA DE LA FUNCION PUBLICA"/>
    <w:basedOn w:val="Normal"/>
    <w:rsid w:val="0095072A"/>
    <w:pPr>
      <w:spacing w:after="0" w:line="240" w:lineRule="auto"/>
    </w:pPr>
    <w:rPr>
      <w:rFonts w:ascii="Arial" w:eastAsia="Batang" w:hAnsi="Arial"/>
      <w:kern w:val="18"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2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8B"/>
    <w:rPr>
      <w:rFonts w:ascii="Tahoma" w:eastAsia="Calibri" w:hAnsi="Tahoma" w:cs="Times New Roman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0597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597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D7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C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vr-hbgt-y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fmunicipalcampeche_rm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D685-8AF4-4F79-95D4-80E63875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RecFinLaptop</cp:lastModifiedBy>
  <cp:revision>2</cp:revision>
  <dcterms:created xsi:type="dcterms:W3CDTF">2021-01-18T21:37:00Z</dcterms:created>
  <dcterms:modified xsi:type="dcterms:W3CDTF">2021-01-18T21:37:00Z</dcterms:modified>
</cp:coreProperties>
</file>